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A6" w:rsidRDefault="007401A6" w:rsidP="007401A6">
      <w:pPr>
        <w:tabs>
          <w:tab w:val="left" w:pos="1430"/>
          <w:tab w:val="left" w:pos="2200"/>
        </w:tabs>
        <w:jc w:val="right"/>
        <w:rPr>
          <w:rFonts w:asciiTheme="majorHAnsi" w:eastAsia="Arial" w:hAnsiTheme="majorHAnsi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39D939CE" wp14:editId="5D8B6D00">
            <wp:extent cx="1935480" cy="777240"/>
            <wp:effectExtent l="0" t="0" r="762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A6" w:rsidRDefault="007401A6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="Arial"/>
          <w:b/>
          <w:sz w:val="28"/>
          <w:szCs w:val="28"/>
          <w:u w:val="single"/>
        </w:rPr>
      </w:pPr>
    </w:p>
    <w:p w:rsidR="005E110B" w:rsidRDefault="00E05D54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="Arial"/>
          <w:b/>
          <w:sz w:val="28"/>
          <w:szCs w:val="28"/>
          <w:u w:val="single"/>
        </w:rPr>
      </w:pPr>
      <w:r w:rsidRPr="00294606">
        <w:rPr>
          <w:rFonts w:asciiTheme="majorHAnsi" w:eastAsia="Arial" w:hAnsiTheme="majorHAnsi" w:cs="Arial"/>
          <w:b/>
          <w:sz w:val="28"/>
          <w:szCs w:val="28"/>
          <w:u w:val="single"/>
        </w:rPr>
        <w:t>Module Leader’s Report on Suspected Academic Misconduct</w:t>
      </w:r>
    </w:p>
    <w:p w:rsidR="00294606" w:rsidRPr="00904777" w:rsidRDefault="00294606" w:rsidP="00294606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="Arial"/>
          <w:i/>
          <w:szCs w:val="24"/>
        </w:rPr>
      </w:pPr>
      <w:r w:rsidRPr="00904777">
        <w:rPr>
          <w:rFonts w:asciiTheme="majorHAnsi" w:eastAsia="Arial" w:hAnsiTheme="majorHAnsi" w:cs="Arial"/>
          <w:i/>
          <w:szCs w:val="24"/>
        </w:rPr>
        <w:t xml:space="preserve">For Off-Campus </w:t>
      </w:r>
      <w:proofErr w:type="spellStart"/>
      <w:r w:rsidRPr="00904777">
        <w:rPr>
          <w:rFonts w:asciiTheme="majorHAnsi" w:eastAsia="Arial" w:hAnsiTheme="majorHAnsi" w:cs="Arial"/>
          <w:i/>
          <w:szCs w:val="24"/>
        </w:rPr>
        <w:t>programmes</w:t>
      </w:r>
      <w:proofErr w:type="spellEnd"/>
      <w:r w:rsidRPr="00904777">
        <w:rPr>
          <w:rFonts w:asciiTheme="majorHAnsi" w:eastAsia="Arial" w:hAnsiTheme="majorHAnsi" w:cs="Arial"/>
          <w:i/>
          <w:szCs w:val="24"/>
        </w:rPr>
        <w:t xml:space="preserve"> this may be the Module Tutor in conjunction with the Link Tutor</w:t>
      </w:r>
    </w:p>
    <w:p w:rsidR="005E110B" w:rsidRPr="00666315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="Arial"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2580"/>
        <w:gridCol w:w="866"/>
        <w:gridCol w:w="397"/>
        <w:gridCol w:w="724"/>
        <w:gridCol w:w="2886"/>
        <w:gridCol w:w="546"/>
        <w:gridCol w:w="341"/>
      </w:tblGrid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 w:rsidP="0029460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Module Leader </w:t>
            </w:r>
            <w:r w:rsidR="00294606">
              <w:rPr>
                <w:rFonts w:asciiTheme="majorHAnsi" w:eastAsia="Arial" w:hAnsiTheme="majorHAnsi" w:cs="Arial"/>
                <w:b/>
                <w:szCs w:val="24"/>
              </w:rPr>
              <w:t>Nam</w:t>
            </w:r>
            <w:r w:rsidRPr="00666315">
              <w:rPr>
                <w:rFonts w:asciiTheme="majorHAnsi" w:eastAsia="Arial" w:hAnsiTheme="majorHAnsi" w:cs="Arial"/>
                <w:b/>
                <w:szCs w:val="24"/>
              </w:rPr>
              <w:t>e</w:t>
            </w:r>
          </w:p>
        </w:tc>
      </w:tr>
      <w:tr w:rsidR="005E110B" w:rsidRPr="00666315" w:rsidTr="00230A45">
        <w:trPr>
          <w:trHeight w:val="490"/>
        </w:trPr>
        <w:tc>
          <w:tcPr>
            <w:tcW w:w="9016" w:type="dxa"/>
            <w:gridSpan w:val="8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230A45" w:rsidRDefault="00230A45">
            <w:pPr>
              <w:tabs>
                <w:tab w:val="left" w:pos="1430"/>
                <w:tab w:val="left" w:pos="2200"/>
              </w:tabs>
              <w:ind w:right="6"/>
              <w:rPr>
                <w:rFonts w:ascii="Calibri Light" w:eastAsia="Arial" w:hAnsi="Calibri Light" w:cs="Arial"/>
                <w:b/>
                <w:szCs w:val="24"/>
              </w:rPr>
            </w:pPr>
            <w:r>
              <w:rPr>
                <w:rFonts w:ascii="Calibri Light" w:eastAsia="Arial" w:hAnsi="Calibri Light" w:cs="Arial"/>
                <w:b/>
                <w:szCs w:val="24"/>
              </w:rPr>
              <w:t>Academic Area</w:t>
            </w:r>
            <w:r w:rsidRPr="00434EB9">
              <w:rPr>
                <w:rFonts w:ascii="Calibri Light" w:eastAsia="Arial" w:hAnsi="Calibri Light" w:cs="Arial"/>
                <w:b/>
                <w:szCs w:val="24"/>
              </w:rPr>
              <w:t>/</w:t>
            </w:r>
            <w:r>
              <w:rPr>
                <w:rFonts w:ascii="Calibri Light" w:eastAsia="Arial" w:hAnsi="Calibri Light" w:cs="Arial"/>
                <w:b/>
                <w:szCs w:val="24"/>
              </w:rPr>
              <w:t>Partner Centre</w:t>
            </w:r>
          </w:p>
        </w:tc>
      </w:tr>
      <w:tr w:rsidR="005E110B" w:rsidRPr="00666315" w:rsidTr="00230A45">
        <w:trPr>
          <w:trHeight w:val="447"/>
        </w:trPr>
        <w:tc>
          <w:tcPr>
            <w:tcW w:w="9016" w:type="dxa"/>
            <w:gridSpan w:val="8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STUDENT DETAILS</w:t>
            </w:r>
          </w:p>
        </w:tc>
      </w:tr>
      <w:tr w:rsidR="005E110B" w:rsidRPr="00666315" w:rsidTr="002F5BA9">
        <w:trPr>
          <w:trHeight w:val="435"/>
        </w:trPr>
        <w:tc>
          <w:tcPr>
            <w:tcW w:w="3256" w:type="dxa"/>
            <w:gridSpan w:val="2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Name of Student</w:t>
            </w:r>
          </w:p>
        </w:tc>
        <w:tc>
          <w:tcPr>
            <w:tcW w:w="5760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30A45">
        <w:tc>
          <w:tcPr>
            <w:tcW w:w="3256" w:type="dxa"/>
            <w:gridSpan w:val="2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Student Number</w:t>
            </w:r>
          </w:p>
        </w:tc>
        <w:tc>
          <w:tcPr>
            <w:tcW w:w="5760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30A45">
        <w:tc>
          <w:tcPr>
            <w:tcW w:w="3256" w:type="dxa"/>
            <w:gridSpan w:val="2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Title of </w:t>
            </w:r>
            <w:proofErr w:type="spellStart"/>
            <w:r w:rsidRPr="00666315">
              <w:rPr>
                <w:rFonts w:asciiTheme="majorHAnsi" w:eastAsia="Arial" w:hAnsiTheme="majorHAnsi" w:cs="Arial"/>
                <w:b/>
                <w:szCs w:val="24"/>
              </w:rPr>
              <w:t>Programme</w:t>
            </w:r>
            <w:proofErr w:type="spellEnd"/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 </w:t>
            </w:r>
          </w:p>
        </w:tc>
        <w:tc>
          <w:tcPr>
            <w:tcW w:w="5760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30A45">
        <w:tc>
          <w:tcPr>
            <w:tcW w:w="3256" w:type="dxa"/>
            <w:gridSpan w:val="2"/>
            <w:shd w:val="clear" w:color="auto" w:fill="F2F2F2"/>
          </w:tcPr>
          <w:p w:rsidR="005E110B" w:rsidRPr="00666315" w:rsidRDefault="0029460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Cs w:val="24"/>
              </w:rPr>
              <w:t>Level and S</w:t>
            </w:r>
            <w:r w:rsidR="00E05D54"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tage of </w:t>
            </w:r>
            <w:proofErr w:type="spellStart"/>
            <w:r w:rsidR="00E05D54" w:rsidRPr="00666315">
              <w:rPr>
                <w:rFonts w:asciiTheme="majorHAnsi" w:eastAsia="Arial" w:hAnsiTheme="majorHAnsi" w:cs="Arial"/>
                <w:b/>
                <w:szCs w:val="24"/>
              </w:rPr>
              <w:t>Programme</w:t>
            </w:r>
            <w:proofErr w:type="spellEnd"/>
          </w:p>
        </w:tc>
        <w:tc>
          <w:tcPr>
            <w:tcW w:w="5760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F10D44" w:rsidRPr="00666315" w:rsidTr="00F10D44">
        <w:trPr>
          <w:trHeight w:val="694"/>
        </w:trPr>
        <w:tc>
          <w:tcPr>
            <w:tcW w:w="3256" w:type="dxa"/>
            <w:gridSpan w:val="2"/>
            <w:shd w:val="clear" w:color="auto" w:fill="F2F2F2"/>
          </w:tcPr>
          <w:p w:rsidR="00F10D44" w:rsidRPr="00F10D44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F10D44">
              <w:rPr>
                <w:rFonts w:asciiTheme="majorHAnsi" w:eastAsia="Arial" w:hAnsiTheme="majorHAnsi" w:cs="Arial"/>
                <w:b/>
                <w:szCs w:val="24"/>
              </w:rPr>
              <w:t>Module Code &amp; Title</w:t>
            </w:r>
          </w:p>
          <w:p w:rsidR="00F10D44" w:rsidRPr="00F10D44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  <w:r w:rsidRPr="00F10D44">
              <w:rPr>
                <w:rFonts w:asciiTheme="majorHAnsi" w:eastAsia="Arial" w:hAnsiTheme="majorHAnsi" w:cs="Arial"/>
                <w:szCs w:val="24"/>
              </w:rPr>
              <w:t>(if applicable)</w:t>
            </w:r>
          </w:p>
        </w:tc>
        <w:tc>
          <w:tcPr>
            <w:tcW w:w="5760" w:type="dxa"/>
            <w:gridSpan w:val="6"/>
          </w:tcPr>
          <w:p w:rsidR="00F10D44" w:rsidRPr="00666315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F10D44">
        <w:trPr>
          <w:trHeight w:val="674"/>
        </w:trPr>
        <w:tc>
          <w:tcPr>
            <w:tcW w:w="3256" w:type="dxa"/>
            <w:gridSpan w:val="2"/>
            <w:shd w:val="clear" w:color="auto" w:fill="F2F2F2"/>
          </w:tcPr>
          <w:p w:rsidR="005E110B" w:rsidRPr="00666315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F10D44">
              <w:rPr>
                <w:rFonts w:asciiTheme="majorHAnsi" w:eastAsia="Arial" w:hAnsiTheme="majorHAnsi" w:cs="Arial"/>
                <w:b/>
                <w:szCs w:val="24"/>
              </w:rPr>
              <w:t xml:space="preserve">Assessment Number and Name </w:t>
            </w:r>
            <w:r w:rsidRPr="00F10D44">
              <w:rPr>
                <w:rFonts w:asciiTheme="majorHAnsi" w:eastAsia="Arial" w:hAnsiTheme="majorHAnsi" w:cs="Arial"/>
                <w:szCs w:val="24"/>
              </w:rPr>
              <w:t>(if applicable)</w:t>
            </w:r>
          </w:p>
        </w:tc>
        <w:tc>
          <w:tcPr>
            <w:tcW w:w="5760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F10D44" w:rsidRPr="00666315" w:rsidTr="00F10D44">
        <w:trPr>
          <w:trHeight w:val="640"/>
        </w:trPr>
        <w:tc>
          <w:tcPr>
            <w:tcW w:w="3256" w:type="dxa"/>
            <w:gridSpan w:val="2"/>
            <w:shd w:val="clear" w:color="auto" w:fill="F2F2F2"/>
          </w:tcPr>
          <w:p w:rsidR="00F10D44" w:rsidRPr="00F10D44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Cs w:val="24"/>
              </w:rPr>
              <w:t>Details of a p</w:t>
            </w:r>
            <w:r w:rsidR="00F10D44" w:rsidRPr="00F10D44">
              <w:rPr>
                <w:rFonts w:asciiTheme="majorHAnsi" w:eastAsia="Arial" w:hAnsiTheme="majorHAnsi" w:cs="Arial"/>
                <w:b/>
                <w:szCs w:val="24"/>
              </w:rPr>
              <w:t xml:space="preserve">revious informal </w:t>
            </w:r>
            <w:r w:rsidR="00F10D44">
              <w:rPr>
                <w:rFonts w:asciiTheme="majorHAnsi" w:eastAsia="Arial" w:hAnsiTheme="majorHAnsi" w:cs="Arial"/>
                <w:b/>
                <w:szCs w:val="24"/>
              </w:rPr>
              <w:t xml:space="preserve">warning prior to this </w:t>
            </w:r>
            <w:r>
              <w:rPr>
                <w:rFonts w:asciiTheme="majorHAnsi" w:eastAsia="Arial" w:hAnsiTheme="majorHAnsi" w:cs="Arial"/>
                <w:b/>
                <w:szCs w:val="24"/>
              </w:rPr>
              <w:t>offence</w:t>
            </w:r>
          </w:p>
        </w:tc>
        <w:tc>
          <w:tcPr>
            <w:tcW w:w="5760" w:type="dxa"/>
            <w:gridSpan w:val="6"/>
          </w:tcPr>
          <w:p w:rsidR="00F10D44" w:rsidRPr="00666315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F10D44" w:rsidRPr="00666315" w:rsidTr="00F10D44">
        <w:trPr>
          <w:trHeight w:val="706"/>
        </w:trPr>
        <w:tc>
          <w:tcPr>
            <w:tcW w:w="3256" w:type="dxa"/>
            <w:gridSpan w:val="2"/>
            <w:shd w:val="clear" w:color="auto" w:fill="F2F2F2"/>
          </w:tcPr>
          <w:p w:rsidR="00F10D44" w:rsidRPr="00F10D44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Cs w:val="24"/>
              </w:rPr>
              <w:t>Details of any p</w:t>
            </w:r>
            <w:r w:rsidR="00F10D44" w:rsidRPr="00F10D44">
              <w:rPr>
                <w:rFonts w:asciiTheme="majorHAnsi" w:eastAsia="Arial" w:hAnsiTheme="majorHAnsi" w:cs="Arial"/>
                <w:b/>
                <w:szCs w:val="24"/>
              </w:rPr>
              <w:t xml:space="preserve">revious </w:t>
            </w:r>
            <w:r>
              <w:rPr>
                <w:rFonts w:asciiTheme="majorHAnsi" w:eastAsia="Arial" w:hAnsiTheme="majorHAnsi" w:cs="Arial"/>
                <w:b/>
                <w:szCs w:val="24"/>
              </w:rPr>
              <w:t>academic misconduct offence</w:t>
            </w:r>
          </w:p>
        </w:tc>
        <w:tc>
          <w:tcPr>
            <w:tcW w:w="5760" w:type="dxa"/>
            <w:gridSpan w:val="6"/>
          </w:tcPr>
          <w:p w:rsidR="00F10D44" w:rsidRPr="00666315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DETAILS OF SUSPECTED OFFENCE</w:t>
            </w:r>
          </w:p>
        </w:tc>
      </w:tr>
      <w:tr w:rsidR="005E110B" w:rsidRPr="00666315" w:rsidTr="002B7E66">
        <w:tc>
          <w:tcPr>
            <w:tcW w:w="9016" w:type="dxa"/>
            <w:gridSpan w:val="8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>Nature of academic misconduct (tick as appropriate)</w:t>
            </w:r>
          </w:p>
        </w:tc>
      </w:tr>
      <w:tr w:rsidR="005E110B" w:rsidRPr="00666315" w:rsidTr="002B7E66">
        <w:trPr>
          <w:trHeight w:val="612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1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Plagiarism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6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Theft of work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F10D44">
        <w:trPr>
          <w:trHeight w:val="492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2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Collusion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7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Bribery and blackmail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rPr>
          <w:trHeight w:val="574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3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Fabrication of data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8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False declarations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rPr>
          <w:trHeight w:val="67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4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Duplication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9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Misconduct in examination or in-course assessment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rPr>
          <w:trHeight w:val="530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5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Commissioning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10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Other – please specify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lastRenderedPageBreak/>
              <w:t>Brief description of circumstances related to the suspected offence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>Please include dates.</w:t>
            </w: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2B7E66" w:rsidRDefault="002B7E6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230A45" w:rsidRPr="00666315" w:rsidRDefault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State whether this is judged to be a minor or serious offence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Default="00E05D54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You should refer to </w:t>
            </w:r>
            <w:r w:rsidR="00230A45">
              <w:rPr>
                <w:rFonts w:asciiTheme="majorHAnsi" w:eastAsia="Arial" w:hAnsiTheme="majorHAnsi" w:cs="Arial"/>
                <w:i/>
                <w:szCs w:val="24"/>
              </w:rPr>
              <w:t xml:space="preserve">the following page relating to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Annex D of the Academic Misconduct Regulations and Procedures to ascertain whether the offence is minor or serious. </w:t>
            </w:r>
          </w:p>
          <w:p w:rsidR="00230A45" w:rsidRDefault="00230A45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230A45" w:rsidRPr="00666315" w:rsidRDefault="00230A45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Summary of evidence related to the alleged offence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E05D54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Briefly outline the evidence available. Copies of the evidence should be attached to the report (e.g. </w:t>
            </w:r>
            <w:proofErr w:type="spellStart"/>
            <w:r w:rsidRPr="00666315">
              <w:rPr>
                <w:rFonts w:asciiTheme="majorHAnsi" w:eastAsia="Arial" w:hAnsiTheme="majorHAnsi" w:cs="Arial"/>
                <w:i/>
                <w:szCs w:val="24"/>
              </w:rPr>
              <w:t>Turnitin</w:t>
            </w:r>
            <w:proofErr w:type="spellEnd"/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 reports, </w:t>
            </w:r>
            <w:r w:rsidR="009B1ED6">
              <w:rPr>
                <w:rFonts w:asciiTheme="majorHAnsi" w:eastAsia="Arial" w:hAnsiTheme="majorHAnsi" w:cs="Arial"/>
                <w:i/>
                <w:szCs w:val="24"/>
              </w:rPr>
              <w:t xml:space="preserve">material </w:t>
            </w:r>
            <w:proofErr w:type="spellStart"/>
            <w:r w:rsidR="009B1ED6">
              <w:rPr>
                <w:rFonts w:asciiTheme="majorHAnsi" w:eastAsia="Arial" w:hAnsiTheme="majorHAnsi" w:cs="Arial"/>
                <w:i/>
                <w:szCs w:val="24"/>
              </w:rPr>
              <w:t>plagi</w:t>
            </w:r>
            <w:r w:rsidR="00294606">
              <w:rPr>
                <w:rFonts w:asciiTheme="majorHAnsi" w:eastAsia="Arial" w:hAnsiTheme="majorHAnsi" w:cs="Arial"/>
                <w:i/>
                <w:szCs w:val="24"/>
              </w:rPr>
              <w:t>a</w:t>
            </w:r>
            <w:r w:rsidR="009B1ED6">
              <w:rPr>
                <w:rFonts w:asciiTheme="majorHAnsi" w:eastAsia="Arial" w:hAnsiTheme="majorHAnsi" w:cs="Arial"/>
                <w:i/>
                <w:szCs w:val="24"/>
              </w:rPr>
              <w:t>rised</w:t>
            </w:r>
            <w:proofErr w:type="spellEnd"/>
            <w:r w:rsidR="009B1ED6">
              <w:rPr>
                <w:rFonts w:asciiTheme="majorHAnsi" w:eastAsia="Arial" w:hAnsiTheme="majorHAnsi" w:cs="Arial"/>
                <w:i/>
                <w:szCs w:val="24"/>
              </w:rPr>
              <w:t xml:space="preserve"> from,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emails from relevant individuals, invigilator reports).</w:t>
            </w:r>
            <w:r w:rsidRPr="00666315">
              <w:rPr>
                <w:rFonts w:asciiTheme="majorHAnsi" w:eastAsia="Arial" w:hAnsiTheme="majorHAnsi" w:cs="Arial"/>
                <w:szCs w:val="24"/>
              </w:rPr>
              <w:t xml:space="preserve">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If printed evidence is unavailable, details should be provided of meetings held with relevant individuals.</w:t>
            </w: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Preliminary Meeting with student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If you met with the student, please </w:t>
            </w:r>
            <w:proofErr w:type="spellStart"/>
            <w:r w:rsidRPr="00666315">
              <w:rPr>
                <w:rFonts w:asciiTheme="majorHAnsi" w:eastAsia="Arial" w:hAnsiTheme="majorHAnsi" w:cs="Arial"/>
                <w:i/>
                <w:szCs w:val="24"/>
              </w:rPr>
              <w:t>summarise</w:t>
            </w:r>
            <w:proofErr w:type="spellEnd"/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 details of the meeting here (or attach a record). This may include a written response/statement from the student.</w:t>
            </w: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Date form completed: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NEXT STEPS (tick as appropriate):</w:t>
            </w:r>
          </w:p>
        </w:tc>
      </w:tr>
      <w:tr w:rsidR="005E110B" w:rsidRPr="00666315" w:rsidTr="002B7E66">
        <w:tc>
          <w:tcPr>
            <w:tcW w:w="8129" w:type="dxa"/>
            <w:gridSpan w:val="6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1. Case dismissed </w:t>
            </w:r>
            <w:r w:rsidRPr="00666315">
              <w:rPr>
                <w:rFonts w:asciiTheme="majorHAnsi" w:eastAsia="Arial" w:hAnsiTheme="majorHAnsi" w:cs="Arial"/>
                <w:b/>
                <w:i/>
                <w:szCs w:val="24"/>
              </w:rPr>
              <w:t xml:space="preserve">-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no further action</w:t>
            </w:r>
          </w:p>
        </w:tc>
        <w:tc>
          <w:tcPr>
            <w:tcW w:w="887" w:type="dxa"/>
            <w:gridSpan w:val="2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</w:p>
        </w:tc>
      </w:tr>
      <w:tr w:rsidR="005E110B" w:rsidRPr="00666315" w:rsidTr="002B7E66">
        <w:tc>
          <w:tcPr>
            <w:tcW w:w="8129" w:type="dxa"/>
            <w:gridSpan w:val="6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2. Informal warning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- send this form to the </w:t>
            </w:r>
            <w:proofErr w:type="spellStart"/>
            <w:r w:rsidRPr="00666315">
              <w:rPr>
                <w:rFonts w:asciiTheme="majorHAnsi" w:eastAsia="Arial" w:hAnsiTheme="majorHAnsi" w:cs="Arial"/>
                <w:i/>
                <w:szCs w:val="24"/>
              </w:rPr>
              <w:t>Programme</w:t>
            </w:r>
            <w:proofErr w:type="spellEnd"/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 Leader for logging</w:t>
            </w:r>
          </w:p>
        </w:tc>
        <w:tc>
          <w:tcPr>
            <w:tcW w:w="887" w:type="dxa"/>
            <w:gridSpan w:val="2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</w:p>
        </w:tc>
      </w:tr>
      <w:tr w:rsidR="005E110B" w:rsidRPr="00666315" w:rsidTr="002B7E66">
        <w:tc>
          <w:tcPr>
            <w:tcW w:w="8129" w:type="dxa"/>
            <w:gridSpan w:val="6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3. Minor: </w:t>
            </w:r>
            <w:proofErr w:type="spellStart"/>
            <w:r w:rsidRPr="00666315">
              <w:rPr>
                <w:rFonts w:asciiTheme="majorHAnsi" w:eastAsia="Arial" w:hAnsiTheme="majorHAnsi" w:cs="Arial"/>
                <w:b/>
                <w:szCs w:val="24"/>
              </w:rPr>
              <w:t>Programme</w:t>
            </w:r>
            <w:proofErr w:type="spellEnd"/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 Hearing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- send to the </w:t>
            </w:r>
            <w:proofErr w:type="spellStart"/>
            <w:r w:rsidRPr="00666315">
              <w:rPr>
                <w:rFonts w:asciiTheme="majorHAnsi" w:eastAsia="Arial" w:hAnsiTheme="majorHAnsi" w:cs="Arial"/>
                <w:i/>
                <w:szCs w:val="24"/>
              </w:rPr>
              <w:t>Programme</w:t>
            </w:r>
            <w:proofErr w:type="spellEnd"/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 Leader to convene meeting</w:t>
            </w:r>
          </w:p>
        </w:tc>
        <w:tc>
          <w:tcPr>
            <w:tcW w:w="887" w:type="dxa"/>
            <w:gridSpan w:val="2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</w:p>
        </w:tc>
      </w:tr>
      <w:tr w:rsidR="005E110B" w:rsidRPr="00666315" w:rsidTr="002B7E66">
        <w:tc>
          <w:tcPr>
            <w:tcW w:w="8129" w:type="dxa"/>
            <w:gridSpan w:val="6"/>
            <w:shd w:val="clear" w:color="auto" w:fill="F2F2F2"/>
          </w:tcPr>
          <w:p w:rsidR="005E110B" w:rsidRPr="00666315" w:rsidRDefault="00E05D54" w:rsidP="002B7E6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4. Serious: School Hearing </w:t>
            </w:r>
            <w:r w:rsidRPr="00666315">
              <w:rPr>
                <w:rFonts w:asciiTheme="majorHAnsi" w:eastAsia="Arial" w:hAnsiTheme="majorHAnsi" w:cs="Arial"/>
                <w:szCs w:val="24"/>
              </w:rPr>
              <w:t xml:space="preserve">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- send to the </w:t>
            </w:r>
            <w:r w:rsidR="009B1ED6">
              <w:rPr>
                <w:rFonts w:asciiTheme="majorHAnsi" w:eastAsia="Arial" w:hAnsiTheme="majorHAnsi" w:cs="Arial"/>
                <w:i/>
                <w:szCs w:val="24"/>
              </w:rPr>
              <w:t xml:space="preserve">Head of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School</w:t>
            </w:r>
            <w:r w:rsidR="009B1ED6">
              <w:rPr>
                <w:rFonts w:asciiTheme="majorHAnsi" w:eastAsia="Arial" w:hAnsiTheme="majorHAnsi" w:cs="Arial"/>
                <w:i/>
                <w:szCs w:val="24"/>
              </w:rPr>
              <w:t>/AC SELE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 to convene meeting</w:t>
            </w:r>
          </w:p>
        </w:tc>
        <w:tc>
          <w:tcPr>
            <w:tcW w:w="887" w:type="dxa"/>
            <w:gridSpan w:val="2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</w:p>
        </w:tc>
      </w:tr>
    </w:tbl>
    <w:p w:rsidR="005E110B" w:rsidRPr="00666315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  <w:sectPr w:rsidR="005E110B" w:rsidRPr="00666315" w:rsidSect="007401A6">
          <w:headerReference w:type="default" r:id="rId8"/>
          <w:footerReference w:type="default" r:id="rId9"/>
          <w:pgSz w:w="11906" w:h="16838"/>
          <w:pgMar w:top="1101" w:right="1440" w:bottom="1440" w:left="1440" w:header="708" w:footer="708" w:gutter="0"/>
          <w:cols w:space="708"/>
          <w:docGrid w:linePitch="360"/>
        </w:sectPr>
      </w:pPr>
    </w:p>
    <w:p w:rsidR="005E110B" w:rsidRPr="00294606" w:rsidRDefault="00E05D54">
      <w:pPr>
        <w:spacing w:after="200" w:line="276" w:lineRule="auto"/>
        <w:rPr>
          <w:rFonts w:asciiTheme="majorHAnsi" w:eastAsia="Arial" w:hAnsiTheme="majorHAnsi" w:cs="Arial"/>
          <w:b/>
          <w:szCs w:val="24"/>
          <w:u w:val="single"/>
          <w:lang w:val="en-GB"/>
        </w:rPr>
      </w:pPr>
      <w:r w:rsidRPr="00294606">
        <w:rPr>
          <w:rFonts w:asciiTheme="majorHAnsi" w:eastAsia="Arial" w:hAnsiTheme="majorHAnsi" w:cs="Arial"/>
          <w:b/>
          <w:szCs w:val="24"/>
          <w:u w:val="single"/>
          <w:lang w:val="en-GB"/>
        </w:rPr>
        <w:lastRenderedPageBreak/>
        <w:t>Guidance on determining whether an offence is minor or serious</w:t>
      </w:r>
    </w:p>
    <w:p w:rsidR="002F5BA9" w:rsidRPr="00E303DC" w:rsidRDefault="002F5BA9" w:rsidP="002F5BA9">
      <w:pPr>
        <w:rPr>
          <w:rFonts w:ascii="Calibri Light" w:hAnsi="Calibri Light" w:cs="Arial"/>
          <w:b/>
          <w:szCs w:val="24"/>
        </w:rPr>
      </w:pPr>
      <w:r w:rsidRPr="00E303DC">
        <w:rPr>
          <w:rFonts w:ascii="Calibri Light" w:hAnsi="Calibri Light" w:cs="Arial"/>
          <w:b/>
          <w:szCs w:val="24"/>
        </w:rPr>
        <w:t xml:space="preserve">Plagiarism: </w:t>
      </w:r>
      <w:r w:rsidRPr="00E303DC">
        <w:rPr>
          <w:rFonts w:ascii="Calibri Light" w:hAnsi="Calibri Light" w:cs="Arial"/>
          <w:szCs w:val="24"/>
        </w:rPr>
        <w:t>Reproduction of work from another source (e.g. student, academic source, internet), without appropriate acknowledgement.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Minor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Serious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Small amount of work reproduced without appropriate acknowledgement.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Significant amount of work reproduced without appropriate acknowledgement.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Unlikely intention to deceive.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Likely/proven intention to deceive.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No previous formal offence.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Previous formal offence.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 xml:space="preserve">First semester/stage of the </w:t>
            </w:r>
            <w:proofErr w:type="spellStart"/>
            <w:r w:rsidRPr="00E303DC">
              <w:rPr>
                <w:rFonts w:ascii="Calibri Light" w:hAnsi="Calibri Light" w:cs="Arial"/>
                <w:szCs w:val="24"/>
              </w:rPr>
              <w:t>programme</w:t>
            </w:r>
            <w:proofErr w:type="spellEnd"/>
            <w:r w:rsidRPr="00E303DC">
              <w:rPr>
                <w:rFonts w:ascii="Calibri Light" w:hAnsi="Calibri Light" w:cs="Arial"/>
                <w:szCs w:val="24"/>
              </w:rPr>
              <w:t>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 xml:space="preserve">Later stages of the </w:t>
            </w:r>
            <w:proofErr w:type="spellStart"/>
            <w:r w:rsidRPr="00E303DC">
              <w:rPr>
                <w:rFonts w:ascii="Calibri Light" w:hAnsi="Calibri Light" w:cs="Arial"/>
                <w:szCs w:val="24"/>
              </w:rPr>
              <w:t>programme</w:t>
            </w:r>
            <w:proofErr w:type="spellEnd"/>
            <w:r w:rsidRPr="00E303DC">
              <w:rPr>
                <w:rFonts w:ascii="Calibri Light" w:hAnsi="Calibri Light" w:cs="Arial"/>
                <w:szCs w:val="24"/>
              </w:rPr>
              <w:t>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Levels HE3 and HE4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Level HE5 and above.</w:t>
            </w:r>
          </w:p>
        </w:tc>
      </w:tr>
    </w:tbl>
    <w:p w:rsidR="002F5BA9" w:rsidRPr="00E303DC" w:rsidRDefault="002F5BA9" w:rsidP="002F5BA9">
      <w:pPr>
        <w:tabs>
          <w:tab w:val="left" w:pos="1430"/>
          <w:tab w:val="left" w:pos="2200"/>
        </w:tabs>
        <w:rPr>
          <w:rFonts w:ascii="Calibri Light" w:hAnsi="Calibri Light" w:cs="Arial"/>
          <w:szCs w:val="24"/>
        </w:rPr>
      </w:pPr>
      <w:r w:rsidRPr="00E303DC">
        <w:rPr>
          <w:rFonts w:ascii="Calibri Light" w:hAnsi="Calibri Light" w:cs="Arial"/>
          <w:szCs w:val="24"/>
        </w:rPr>
        <w:t>For a particular penalty band to apply, it might normally be expected that at least three of the conditions listed in that band would be met by the case under consideration.</w:t>
      </w:r>
    </w:p>
    <w:p w:rsidR="002F5BA9" w:rsidRPr="00E303DC" w:rsidRDefault="002F5BA9" w:rsidP="002F5BA9">
      <w:pPr>
        <w:rPr>
          <w:rFonts w:ascii="Calibri Light" w:hAnsi="Calibri Light" w:cs="Arial"/>
          <w:szCs w:val="24"/>
        </w:rPr>
      </w:pPr>
    </w:p>
    <w:p w:rsidR="002F5BA9" w:rsidRPr="00E303DC" w:rsidRDefault="002F5BA9" w:rsidP="002F5BA9">
      <w:pPr>
        <w:rPr>
          <w:rFonts w:ascii="Calibri Light" w:hAnsi="Calibri Light" w:cs="Arial"/>
          <w:b/>
          <w:szCs w:val="24"/>
        </w:rPr>
      </w:pPr>
      <w:r w:rsidRPr="00E303DC">
        <w:rPr>
          <w:rFonts w:ascii="Calibri Light" w:hAnsi="Calibri Light" w:cs="Arial"/>
          <w:b/>
          <w:szCs w:val="24"/>
        </w:rPr>
        <w:t>Other Forms of Academic Misconduct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8"/>
        <w:gridCol w:w="6970"/>
      </w:tblGrid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Minor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Serious</w:t>
            </w:r>
          </w:p>
        </w:tc>
      </w:tr>
      <w:tr w:rsidR="002F5BA9" w:rsidRPr="00E303DC" w:rsidTr="00161A65">
        <w:tc>
          <w:tcPr>
            <w:tcW w:w="14174" w:type="dxa"/>
            <w:gridSpan w:val="2"/>
          </w:tcPr>
          <w:p w:rsidR="002F5BA9" w:rsidRPr="00E303DC" w:rsidRDefault="002F5BA9" w:rsidP="00161A65">
            <w:pPr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Collusion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Collaborative work is apparent in a few areas, but possibly due to lack of student’s/students’ awareness.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Collaborative work reflects significant similarities, and is probably due to deliberate attempt to share.</w:t>
            </w:r>
          </w:p>
        </w:tc>
      </w:tr>
      <w:tr w:rsidR="002F5BA9" w:rsidRPr="00E303DC" w:rsidTr="00161A65">
        <w:tc>
          <w:tcPr>
            <w:tcW w:w="14174" w:type="dxa"/>
            <w:gridSpan w:val="2"/>
          </w:tcPr>
          <w:p w:rsidR="002F5BA9" w:rsidRPr="00E303DC" w:rsidRDefault="002F5BA9" w:rsidP="00161A65">
            <w:pPr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Fabrication of Primary Data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Substantial part of the data is original to the student.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A significant amount of data is found to be fabricated.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Duplication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A small amount of work already submitted as part of a previous assessment is being passed off as new work for another assessment.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A significant amount of work already submitted as part of a previous assessment is passed off as new work for another assessment.</w:t>
            </w:r>
          </w:p>
        </w:tc>
      </w:tr>
      <w:tr w:rsidR="002F5BA9" w:rsidRPr="00E303DC" w:rsidTr="00161A65">
        <w:tc>
          <w:tcPr>
            <w:tcW w:w="14174" w:type="dxa"/>
            <w:gridSpan w:val="2"/>
          </w:tcPr>
          <w:p w:rsidR="002F5BA9" w:rsidRPr="00E303DC" w:rsidRDefault="002F5BA9" w:rsidP="00161A65">
            <w:pPr>
              <w:tabs>
                <w:tab w:val="left" w:pos="243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Commissioning</w:t>
            </w:r>
            <w:r w:rsidRPr="00E303DC">
              <w:rPr>
                <w:rFonts w:ascii="Calibri Light" w:hAnsi="Calibri Light" w:cs="Arial"/>
                <w:b/>
                <w:szCs w:val="24"/>
              </w:rPr>
              <w:tab/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N/A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Work commissioned from another person and submitted as the student’s own.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Minor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Serious</w:t>
            </w:r>
          </w:p>
        </w:tc>
      </w:tr>
      <w:tr w:rsidR="002F5BA9" w:rsidRPr="00E303DC" w:rsidTr="00161A65">
        <w:tc>
          <w:tcPr>
            <w:tcW w:w="14174" w:type="dxa"/>
            <w:gridSpan w:val="2"/>
          </w:tcPr>
          <w:p w:rsidR="002F5BA9" w:rsidRPr="00E303DC" w:rsidRDefault="002F5BA9" w:rsidP="00161A65">
            <w:pPr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Theft of work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N/A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Someone else’s work is taken without permission and passed off as the student’s own</w:t>
            </w:r>
          </w:p>
        </w:tc>
      </w:tr>
      <w:tr w:rsidR="002F5BA9" w:rsidRPr="00E303DC" w:rsidTr="00161A65">
        <w:tc>
          <w:tcPr>
            <w:tcW w:w="14174" w:type="dxa"/>
            <w:gridSpan w:val="2"/>
          </w:tcPr>
          <w:p w:rsidR="002F5BA9" w:rsidRPr="00E303DC" w:rsidRDefault="002F5BA9" w:rsidP="00161A65">
            <w:pPr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lastRenderedPageBreak/>
              <w:t>Bribery and Blackmail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N/A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Academic advantage is sought though inducement or threats to others.</w:t>
            </w:r>
          </w:p>
        </w:tc>
      </w:tr>
      <w:tr w:rsidR="002F5BA9" w:rsidRPr="00E303DC" w:rsidTr="00161A65">
        <w:tc>
          <w:tcPr>
            <w:tcW w:w="14174" w:type="dxa"/>
            <w:gridSpan w:val="2"/>
          </w:tcPr>
          <w:p w:rsidR="002F5BA9" w:rsidRPr="00E303DC" w:rsidRDefault="002F5BA9" w:rsidP="00161A65">
            <w:pPr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False Declarations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N/A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False information is knowingly presented to the University in order to seek to gain and academic advantage, for example in relation to Mitigating Circumstances and Appeals.</w:t>
            </w:r>
          </w:p>
        </w:tc>
      </w:tr>
      <w:tr w:rsidR="002F5BA9" w:rsidRPr="00E303DC" w:rsidTr="00161A65">
        <w:tc>
          <w:tcPr>
            <w:tcW w:w="14174" w:type="dxa"/>
            <w:gridSpan w:val="2"/>
          </w:tcPr>
          <w:p w:rsidR="002F5BA9" w:rsidRPr="00E303DC" w:rsidRDefault="002F5BA9" w:rsidP="00161A65">
            <w:pPr>
              <w:rPr>
                <w:rFonts w:ascii="Calibri Light" w:hAnsi="Calibri Light" w:cs="Arial"/>
                <w:b/>
                <w:szCs w:val="24"/>
              </w:rPr>
            </w:pPr>
            <w:r w:rsidRPr="00E303DC">
              <w:rPr>
                <w:rFonts w:ascii="Calibri Light" w:hAnsi="Calibri Light" w:cs="Arial"/>
                <w:b/>
                <w:szCs w:val="24"/>
              </w:rPr>
              <w:t>Examinations and In-Class Assessments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Communicating with someone other than the invigilator during an examination or in-class assessment on unrelated matters.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Communication during examination or in-class assessment in order to seek academic advantage.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  <w:proofErr w:type="spellStart"/>
            <w:r w:rsidRPr="00E303DC">
              <w:rPr>
                <w:rFonts w:ascii="Calibri Light" w:hAnsi="Calibri Light" w:cs="Arial"/>
                <w:szCs w:val="24"/>
              </w:rPr>
              <w:t>Unauthorised</w:t>
            </w:r>
            <w:proofErr w:type="spellEnd"/>
            <w:r w:rsidRPr="00E303DC">
              <w:rPr>
                <w:rFonts w:ascii="Calibri Light" w:hAnsi="Calibri Light" w:cs="Arial"/>
                <w:szCs w:val="24"/>
              </w:rPr>
              <w:t xml:space="preserve"> material is not relevant or intentionally used.</w:t>
            </w:r>
          </w:p>
        </w:tc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 xml:space="preserve">Use of </w:t>
            </w:r>
            <w:proofErr w:type="spellStart"/>
            <w:r w:rsidRPr="00E303DC">
              <w:rPr>
                <w:rFonts w:ascii="Calibri Light" w:hAnsi="Calibri Light" w:cs="Arial"/>
                <w:szCs w:val="24"/>
              </w:rPr>
              <w:t>unauthorised</w:t>
            </w:r>
            <w:proofErr w:type="spellEnd"/>
            <w:r w:rsidRPr="00E303DC">
              <w:rPr>
                <w:rFonts w:ascii="Calibri Light" w:hAnsi="Calibri Light" w:cs="Arial"/>
                <w:szCs w:val="24"/>
              </w:rPr>
              <w:t xml:space="preserve"> notes or other material (including in electronic format) in order to seek academic advantage.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Attempting to copy from another student in the examination or in-class assessment.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Misuse of examination or in-class assessment briefs, for example gaining prior knowledge of contents of unseen paper.</w:t>
            </w:r>
          </w:p>
        </w:tc>
      </w:tr>
      <w:tr w:rsidR="002F5BA9" w:rsidRPr="00E303DC" w:rsidTr="00161A65">
        <w:tc>
          <w:tcPr>
            <w:tcW w:w="7087" w:type="dxa"/>
          </w:tcPr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</w:p>
          <w:p w:rsidR="002F5BA9" w:rsidRPr="00E303DC" w:rsidRDefault="002F5BA9" w:rsidP="00161A65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 xml:space="preserve">Impersonation: Allowing another person to take the examination or in-class assessment on the student’s behalf. </w:t>
            </w:r>
          </w:p>
        </w:tc>
      </w:tr>
      <w:tr w:rsidR="002F5BA9" w:rsidRPr="00DC3D89" w:rsidTr="00161A65">
        <w:tc>
          <w:tcPr>
            <w:tcW w:w="7087" w:type="dxa"/>
          </w:tcPr>
          <w:p w:rsidR="002F5BA9" w:rsidRPr="00E303DC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7087" w:type="dxa"/>
          </w:tcPr>
          <w:p w:rsidR="002F5BA9" w:rsidRPr="00DC3D89" w:rsidRDefault="002F5BA9" w:rsidP="00161A65">
            <w:pPr>
              <w:tabs>
                <w:tab w:val="left" w:pos="1430"/>
                <w:tab w:val="left" w:pos="2200"/>
              </w:tabs>
              <w:rPr>
                <w:rFonts w:ascii="Calibri Light" w:hAnsi="Calibri Light" w:cs="Arial"/>
                <w:szCs w:val="24"/>
              </w:rPr>
            </w:pPr>
            <w:r w:rsidRPr="00E303DC">
              <w:rPr>
                <w:rFonts w:ascii="Calibri Light" w:hAnsi="Calibri Light" w:cs="Arial"/>
                <w:szCs w:val="24"/>
              </w:rPr>
              <w:t>Taking material away from examination or test when instructed not to.</w:t>
            </w:r>
          </w:p>
        </w:tc>
      </w:tr>
    </w:tbl>
    <w:p w:rsidR="002F5BA9" w:rsidRPr="00DC3D89" w:rsidRDefault="002F5BA9" w:rsidP="002F5BA9">
      <w:pPr>
        <w:rPr>
          <w:rFonts w:ascii="Calibri Light" w:hAnsi="Calibri Light" w:cs="Arial"/>
          <w:b/>
          <w:szCs w:val="24"/>
        </w:rPr>
      </w:pPr>
    </w:p>
    <w:p w:rsidR="002F5BA9" w:rsidRPr="00DC3D89" w:rsidRDefault="002F5BA9" w:rsidP="002F5BA9">
      <w:pPr>
        <w:rPr>
          <w:rFonts w:ascii="Calibri Light" w:hAnsi="Calibri Light" w:cs="Arial"/>
          <w:b/>
          <w:szCs w:val="24"/>
        </w:rPr>
      </w:pPr>
    </w:p>
    <w:p w:rsidR="002F5BA9" w:rsidRPr="00DC3D89" w:rsidRDefault="002F5BA9" w:rsidP="002F5BA9">
      <w:pPr>
        <w:rPr>
          <w:rFonts w:ascii="Calibri Light" w:hAnsi="Calibri Light" w:cs="Arial"/>
          <w:b/>
          <w:szCs w:val="24"/>
        </w:rPr>
      </w:pPr>
    </w:p>
    <w:p w:rsidR="002F5BA9" w:rsidRPr="00DC3D89" w:rsidRDefault="002F5BA9" w:rsidP="002F5BA9">
      <w:pPr>
        <w:rPr>
          <w:rFonts w:ascii="Calibri Light" w:hAnsi="Calibri Light" w:cs="Arial"/>
          <w:b/>
          <w:szCs w:val="24"/>
        </w:rPr>
      </w:pPr>
    </w:p>
    <w:p w:rsidR="002B7E66" w:rsidRPr="00666315" w:rsidRDefault="002B7E66" w:rsidP="002B7E66">
      <w:pPr>
        <w:spacing w:after="200" w:line="276" w:lineRule="auto"/>
        <w:rPr>
          <w:rFonts w:asciiTheme="majorHAnsi" w:eastAsia="Arial" w:hAnsiTheme="majorHAnsi" w:cs="Arial"/>
          <w:b/>
          <w:szCs w:val="24"/>
          <w:lang w:val="en-GB"/>
        </w:rPr>
      </w:pPr>
    </w:p>
    <w:p w:rsidR="002B7E66" w:rsidRPr="00666315" w:rsidRDefault="002B7E66" w:rsidP="002B7E66">
      <w:pPr>
        <w:rPr>
          <w:rFonts w:asciiTheme="majorHAnsi" w:eastAsia="Arial" w:hAnsiTheme="majorHAnsi" w:cs="Arial"/>
          <w:b/>
          <w:sz w:val="22"/>
          <w:szCs w:val="22"/>
          <w:lang w:val="en-GB"/>
        </w:rPr>
      </w:pPr>
    </w:p>
    <w:p w:rsidR="002B7E66" w:rsidRPr="00666315" w:rsidRDefault="002B7E66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sectPr w:rsidR="002B7E66" w:rsidRPr="0066631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8D" w:rsidRDefault="00CE028D">
      <w:r>
        <w:separator/>
      </w:r>
    </w:p>
  </w:endnote>
  <w:endnote w:type="continuationSeparator" w:id="0">
    <w:p w:rsidR="00CE028D" w:rsidRDefault="00CE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0B" w:rsidRPr="00294606" w:rsidRDefault="00E05D54">
    <w:pPr>
      <w:pStyle w:val="Footer"/>
      <w:jc w:val="center"/>
      <w:rPr>
        <w:rFonts w:asciiTheme="majorHAnsi" w:eastAsia="Arial" w:hAnsiTheme="majorHAnsi" w:cs="Arial"/>
      </w:rPr>
    </w:pPr>
    <w:r w:rsidRPr="00294606">
      <w:rPr>
        <w:rFonts w:asciiTheme="majorHAnsi" w:eastAsia="Arial" w:hAnsiTheme="majorHAnsi" w:cs="Arial"/>
      </w:rPr>
      <w:fldChar w:fldCharType="begin"/>
    </w:r>
    <w:r w:rsidRPr="00294606">
      <w:rPr>
        <w:rFonts w:asciiTheme="majorHAnsi" w:eastAsia="Arial" w:hAnsiTheme="majorHAnsi" w:cs="Arial"/>
      </w:rPr>
      <w:instrText>PAGE   \* MERGEFORMAT</w:instrText>
    </w:r>
    <w:r w:rsidRPr="00294606">
      <w:rPr>
        <w:rFonts w:asciiTheme="majorHAnsi" w:eastAsia="Arial" w:hAnsiTheme="majorHAnsi" w:cs="Arial"/>
      </w:rPr>
      <w:fldChar w:fldCharType="separate"/>
    </w:r>
    <w:r w:rsidR="00D7585C">
      <w:rPr>
        <w:rFonts w:asciiTheme="majorHAnsi" w:eastAsia="Arial" w:hAnsiTheme="majorHAnsi" w:cs="Arial"/>
        <w:noProof/>
      </w:rPr>
      <w:t>4</w:t>
    </w:r>
    <w:r w:rsidRPr="00294606">
      <w:rPr>
        <w:rFonts w:asciiTheme="majorHAnsi" w:eastAsia="Arial" w:hAnsiTheme="majorHAnsi" w:cs="Arial"/>
      </w:rPr>
      <w:fldChar w:fldCharType="end"/>
    </w:r>
  </w:p>
  <w:p w:rsidR="005E110B" w:rsidRDefault="005E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8D" w:rsidRDefault="00CE028D">
      <w:r>
        <w:separator/>
      </w:r>
    </w:p>
  </w:footnote>
  <w:footnote w:type="continuationSeparator" w:id="0">
    <w:p w:rsidR="00CE028D" w:rsidRDefault="00CE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44" w:rsidRPr="00C323A4" w:rsidRDefault="00F10D44" w:rsidP="007401A6">
    <w:pPr>
      <w:tabs>
        <w:tab w:val="left" w:pos="1430"/>
        <w:tab w:val="left" w:pos="2200"/>
      </w:tabs>
      <w:rPr>
        <w:rFonts w:asciiTheme="majorHAnsi" w:eastAsia="Arial" w:hAnsiTheme="majorHAnsi" w:cs="Arial"/>
        <w:b/>
        <w:sz w:val="28"/>
        <w:szCs w:val="28"/>
      </w:rPr>
    </w:pPr>
    <w:r w:rsidRPr="00C323A4">
      <w:rPr>
        <w:rFonts w:asciiTheme="majorHAnsi" w:eastAsia="Arial" w:hAnsiTheme="majorHAnsi" w:cs="Arial"/>
        <w:b/>
        <w:sz w:val="28"/>
        <w:szCs w:val="28"/>
      </w:rPr>
      <w:t>202</w:t>
    </w:r>
    <w:r w:rsidR="00D7585C">
      <w:rPr>
        <w:rFonts w:asciiTheme="majorHAnsi" w:eastAsia="Arial" w:hAnsiTheme="majorHAnsi" w:cs="Arial"/>
        <w:b/>
        <w:sz w:val="28"/>
        <w:szCs w:val="28"/>
      </w:rPr>
      <w:t>1-</w:t>
    </w:r>
    <w:r w:rsidR="007401A6" w:rsidRPr="00C323A4">
      <w:rPr>
        <w:rFonts w:asciiTheme="majorHAnsi" w:eastAsia="Arial" w:hAnsiTheme="majorHAnsi" w:cs="Arial"/>
        <w:b/>
        <w:sz w:val="28"/>
        <w:szCs w:val="28"/>
      </w:rPr>
      <w:t>20</w:t>
    </w:r>
    <w:r w:rsidRPr="00C323A4">
      <w:rPr>
        <w:rFonts w:asciiTheme="majorHAnsi" w:eastAsia="Arial" w:hAnsiTheme="majorHAnsi" w:cs="Arial"/>
        <w:b/>
        <w:sz w:val="28"/>
        <w:szCs w:val="28"/>
      </w:rPr>
      <w:t>2</w:t>
    </w:r>
    <w:r w:rsidR="00D7585C">
      <w:rPr>
        <w:rFonts w:asciiTheme="majorHAnsi" w:eastAsia="Arial" w:hAnsiTheme="majorHAnsi" w:cs="Arial"/>
        <w:b/>
        <w:sz w:val="28"/>
        <w:szCs w:val="28"/>
      </w:rPr>
      <w:t>2</w:t>
    </w:r>
  </w:p>
  <w:p w:rsidR="00F10D44" w:rsidRPr="007401A6" w:rsidRDefault="00F10D44" w:rsidP="007401A6">
    <w:pPr>
      <w:tabs>
        <w:tab w:val="left" w:pos="1430"/>
        <w:tab w:val="left" w:pos="2200"/>
      </w:tabs>
      <w:rPr>
        <w:rFonts w:asciiTheme="majorHAnsi" w:eastAsia="Arial" w:hAnsiTheme="majorHAnsi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E14"/>
    <w:multiLevelType w:val="multilevel"/>
    <w:tmpl w:val="A79452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E0A3969"/>
    <w:multiLevelType w:val="multilevel"/>
    <w:tmpl w:val="59185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0B"/>
    <w:rsid w:val="00230A45"/>
    <w:rsid w:val="00294606"/>
    <w:rsid w:val="002B7E66"/>
    <w:rsid w:val="002F5BA9"/>
    <w:rsid w:val="005E110B"/>
    <w:rsid w:val="00646A1A"/>
    <w:rsid w:val="00666315"/>
    <w:rsid w:val="007401A6"/>
    <w:rsid w:val="00904777"/>
    <w:rsid w:val="00957728"/>
    <w:rsid w:val="00971280"/>
    <w:rsid w:val="009B1ED6"/>
    <w:rsid w:val="00B857DF"/>
    <w:rsid w:val="00C323A4"/>
    <w:rsid w:val="00C71099"/>
    <w:rsid w:val="00CE028D"/>
    <w:rsid w:val="00D7585C"/>
    <w:rsid w:val="00E05D54"/>
    <w:rsid w:val="00F0434F"/>
    <w:rsid w:val="00F1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F5B9B8"/>
  <w15:docId w15:val="{0FE1B24D-107A-423A-B36C-35F914D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Arial" w:eastAsia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Arial" w:eastAsia="Times New Roman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31CCC718.dotm</Template>
  <TotalTime>6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Academic Misconduct Module Leader Report Template 2014-15</vt:lpstr>
    </vt:vector>
  </TitlesOfParts>
  <Company>University of Bolton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Academic Misconduct Module Leader Report Template 2014-15</dc:title>
  <dc:creator>Mrs Hilary Birtwistle</dc:creator>
  <cp:lastModifiedBy>Hale, Angela</cp:lastModifiedBy>
  <cp:revision>4</cp:revision>
  <cp:lastPrinted>2015-01-28T12:07:00Z</cp:lastPrinted>
  <dcterms:created xsi:type="dcterms:W3CDTF">2020-09-18T09:38:00Z</dcterms:created>
  <dcterms:modified xsi:type="dcterms:W3CDTF">2020-09-23T11:05:00Z</dcterms:modified>
</cp:coreProperties>
</file>